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F0" w:rsidRDefault="002C17D0">
      <w:hyperlink r:id="rId4" w:history="1">
        <w:r>
          <w:rPr>
            <w:rStyle w:val="Hyperlink"/>
          </w:rPr>
          <w:t>http://www.hull.ac.uk/chemistry/Molecular_Disco/</w:t>
        </w:r>
      </w:hyperlink>
    </w:p>
    <w:p w:rsidR="002C17D0" w:rsidRDefault="002C17D0"/>
    <w:sectPr w:rsidR="002C17D0" w:rsidSect="00AE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2C17D0"/>
    <w:rsid w:val="002C17D0"/>
    <w:rsid w:val="00A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ll.ac.uk/chemistry/Molecular_Dis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ACrowe</dc:creator>
  <cp:keywords/>
  <dc:description/>
  <cp:lastModifiedBy>ACrowe</cp:lastModifiedBy>
  <cp:revision>1</cp:revision>
  <dcterms:created xsi:type="dcterms:W3CDTF">2011-12-06T17:39:00Z</dcterms:created>
  <dcterms:modified xsi:type="dcterms:W3CDTF">2011-12-06T17:42:00Z</dcterms:modified>
</cp:coreProperties>
</file>