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enthalpy change for the reaction between hydrochloric acid and sodium hydroxide is −56 kJ mol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>. Therefore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the reaction is exothermic and the temperature rises.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the reaction is exothermic and the temperature falls.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the reaction is endothermic and the temperature rises.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the reaction is endothermic and the temperature falls.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Given the following data: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7125" cy="664845"/>
            <wp:effectExtent l="0" t="0" r="317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select the expression which gives the enthalpy change, in kJ mol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>, for the reaction:</w:t>
      </w:r>
    </w:p>
    <w:p w:rsidR="001A451E" w:rsidRDefault="001A451E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74875" cy="235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(−820 × ½) + 270 = −140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(+820 × ½) − 270 = +140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−820 + (270 × 2) = −280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+820 − (270 × 2) = +280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In an experiment performed to measure the enthalpy change for the reaction</w:t>
      </w:r>
    </w:p>
    <w:p w:rsidR="001A451E" w:rsidRDefault="001A451E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29230" cy="249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3.0 g of zinc powder (an excess) was added to 30.0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copper(II) sulfate solution</w:t>
      </w:r>
      <w:r>
        <w:rPr>
          <w:rFonts w:ascii="Arial" w:hAnsi="Arial" w:cs="Arial"/>
        </w:rPr>
        <w:br/>
        <w:t xml:space="preserve"> of concentration 1.00 mol dm</w:t>
      </w:r>
      <w:r>
        <w:rPr>
          <w:rFonts w:ascii="Arial" w:hAnsi="Arial" w:cs="Arial"/>
          <w:vertAlign w:val="superscript"/>
        </w:rPr>
        <w:t>−3</w:t>
      </w:r>
      <w:r>
        <w:rPr>
          <w:rFonts w:ascii="Arial" w:hAnsi="Arial" w:cs="Arial"/>
        </w:rPr>
        <w:t>. The temperature rise of the mixture was 47.6 K.</w:t>
      </w:r>
      <w:r>
        <w:rPr>
          <w:rFonts w:ascii="Arial" w:hAnsi="Arial" w:cs="Arial"/>
        </w:rPr>
        <w:br/>
        <w:t xml:space="preserve"> Assuming that the heat capacity of the solution is 4.2 J K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 xml:space="preserve"> g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>, the enthalpy change for</w:t>
      </w:r>
      <w:r>
        <w:rPr>
          <w:rFonts w:ascii="Arial" w:hAnsi="Arial" w:cs="Arial"/>
        </w:rPr>
        <w:br/>
        <w:t xml:space="preserve"> the reaction is given by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8430" cy="138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−(30 x 4.2 x 47.6) ÷ 0.03</w:t>
      </w: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7B874E" wp14:editId="5402939A">
            <wp:extent cx="138430" cy="138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−(33 x 4.2 x 47.6) ÷ 0.03</w:t>
      </w: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E553BD" wp14:editId="55CA3680">
            <wp:extent cx="138430" cy="13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−(30 x 4.2 x 47.6) x 0.03</w:t>
      </w: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99B939" wp14:editId="29639FB1">
            <wp:extent cx="138430" cy="13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−(33 x 4.2 x 47.6) x 0.03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When 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2 mol dm</w:t>
      </w:r>
      <w:r>
        <w:rPr>
          <w:rFonts w:ascii="Arial" w:hAnsi="Arial" w:cs="Arial"/>
          <w:vertAlign w:val="superscript"/>
        </w:rPr>
        <w:t>−3</w:t>
      </w:r>
      <w:r>
        <w:rPr>
          <w:rFonts w:ascii="Arial" w:hAnsi="Arial" w:cs="Arial"/>
        </w:rPr>
        <w:t xml:space="preserve"> hydrochloric acid is reacted with 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2 mol dm</w:t>
      </w:r>
      <w:r>
        <w:rPr>
          <w:rFonts w:ascii="Arial" w:hAnsi="Arial" w:cs="Arial"/>
          <w:vertAlign w:val="superscript"/>
        </w:rPr>
        <w:t>−3</w:t>
      </w:r>
      <w:r>
        <w:rPr>
          <w:rFonts w:ascii="Arial" w:hAnsi="Arial" w:cs="Arial"/>
        </w:rPr>
        <w:t xml:space="preserve"> sodium hydroxide solution, the temperature change is Δ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>.</w:t>
      </w:r>
    </w:p>
    <w:p w:rsidR="001A451E" w:rsidRDefault="001A451E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1A451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71825" cy="238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1E" w:rsidRDefault="001A451E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When the reaction is repeated with 50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each solution, the temperature change is</w:t>
      </w:r>
    </w:p>
    <w:p w:rsidR="001A451E" w:rsidRDefault="001A451E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Δ</w:t>
      </w:r>
      <w:r>
        <w:rPr>
          <w:rFonts w:ascii="Arial" w:hAnsi="Arial" w:cs="Arial"/>
          <w:i/>
          <w:iCs/>
        </w:rPr>
        <w:t>T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5 × Δ</w:t>
      </w:r>
      <w:r>
        <w:rPr>
          <w:rFonts w:ascii="Arial" w:hAnsi="Arial" w:cs="Arial"/>
          <w:i/>
          <w:iCs/>
        </w:rPr>
        <w:t>T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</w:t>
      </w:r>
      <w:r w:rsidR="001A451E">
        <w:rPr>
          <w:rFonts w:ascii="Arial" w:hAnsi="Arial" w:cs="Arial"/>
          <w:noProof/>
        </w:rPr>
        <w:t>1/5</w:t>
      </w:r>
      <w:r>
        <w:rPr>
          <w:rFonts w:ascii="Arial" w:hAnsi="Arial" w:cs="Arial"/>
        </w:rPr>
        <w:t xml:space="preserve"> × Δ</w:t>
      </w:r>
      <w:r>
        <w:rPr>
          <w:rFonts w:ascii="Arial" w:hAnsi="Arial" w:cs="Arial"/>
          <w:i/>
          <w:iCs/>
        </w:rPr>
        <w:t>T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10 × 2 × Δ</w:t>
      </w:r>
      <w:r>
        <w:rPr>
          <w:rFonts w:ascii="Arial" w:hAnsi="Arial" w:cs="Arial"/>
          <w:i/>
          <w:iCs/>
        </w:rPr>
        <w:t>T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equation for the complete combustion of butanone,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COCH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is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COCH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(l) + 5½O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→ 4CO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+ 4H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     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noProof/>
        </w:rPr>
        <w:drawing>
          <wp:inline distT="0" distB="0" distL="0" distR="0">
            <wp:extent cx="114300" cy="76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= −2440 kJ mol</w:t>
      </w:r>
      <w:r>
        <w:rPr>
          <w:rFonts w:ascii="Arial" w:hAnsi="Arial" w:cs="Arial"/>
          <w:vertAlign w:val="superscript"/>
        </w:rPr>
        <w:t>−1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991100" cy="13049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From the above data, the standard enthalpy change of formation of butanone, in kJ mol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>, is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 −280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 +280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 −1760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 +1760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For which of the following reactions is the enthalpy change equal to the bond enthalpy of H-I?</w:t>
      </w:r>
    </w:p>
    <w:p w:rsidR="001A451E" w:rsidRDefault="001A451E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</w:t>
      </w:r>
      <w:r>
        <w:rPr>
          <w:rFonts w:ascii="Arial" w:hAnsi="Arial" w:cs="Arial"/>
          <w:noProof/>
        </w:rPr>
        <w:drawing>
          <wp:inline distT="0" distB="0" distL="0" distR="0">
            <wp:extent cx="1847850" cy="2952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</w:t>
      </w:r>
      <w:r>
        <w:rPr>
          <w:rFonts w:ascii="Arial" w:hAnsi="Arial" w:cs="Arial"/>
          <w:noProof/>
        </w:rPr>
        <w:drawing>
          <wp:inline distT="0" distB="0" distL="0" distR="0">
            <wp:extent cx="1857375" cy="2952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</w:t>
      </w:r>
      <w:r>
        <w:rPr>
          <w:rFonts w:ascii="Arial" w:hAnsi="Arial" w:cs="Arial"/>
          <w:noProof/>
        </w:rPr>
        <w:drawing>
          <wp:inline distT="0" distB="0" distL="0" distR="0">
            <wp:extent cx="1476375" cy="3143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</w:t>
      </w:r>
      <w:r>
        <w:rPr>
          <w:rFonts w:ascii="Arial" w:hAnsi="Arial" w:cs="Arial"/>
          <w:noProof/>
        </w:rPr>
        <w:drawing>
          <wp:inline distT="0" distB="0" distL="0" distR="0">
            <wp:extent cx="1590675" cy="3143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The standard enthalpy changes of formation of carbon dioxide and of methanoic acid are −394 kJ mol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 xml:space="preserve"> and −409 kJ mol</w:t>
      </w:r>
      <w:r>
        <w:rPr>
          <w:rFonts w:ascii="Arial" w:hAnsi="Arial" w:cs="Arial"/>
          <w:vertAlign w:val="superscript"/>
        </w:rPr>
        <w:t>−1</w:t>
      </w:r>
      <w:r>
        <w:rPr>
          <w:rFonts w:ascii="Arial" w:hAnsi="Arial" w:cs="Arial"/>
        </w:rPr>
        <w:t xml:space="preserve"> respectively. Calculate the enthalpy change for the reaction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 → HCOOH(l)</w:t>
      </w:r>
    </w:p>
    <w:p w:rsidR="001A451E" w:rsidRDefault="001A451E" w:rsidP="00B84B4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−803 kJ mol</w:t>
      </w:r>
      <w:r>
        <w:rPr>
          <w:rFonts w:ascii="Arial" w:hAnsi="Arial" w:cs="Arial"/>
          <w:vertAlign w:val="superscript"/>
        </w:rPr>
        <w:t>−1</w:t>
      </w: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020B9C" wp14:editId="51841A91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−15 kJ mol</w:t>
      </w:r>
      <w:r>
        <w:rPr>
          <w:rFonts w:ascii="Arial" w:hAnsi="Arial" w:cs="Arial"/>
          <w:vertAlign w:val="superscript"/>
        </w:rPr>
        <w:t>−1</w:t>
      </w: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FBFDAC" wp14:editId="053F96E4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+803 kJ mol</w:t>
      </w:r>
      <w:r>
        <w:rPr>
          <w:rFonts w:ascii="Arial" w:hAnsi="Arial" w:cs="Arial"/>
          <w:vertAlign w:val="superscript"/>
        </w:rPr>
        <w:t>−1</w:t>
      </w:r>
    </w:p>
    <w:p w:rsidR="00B84B46" w:rsidRDefault="00B84B46" w:rsidP="001A451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8C4F6A" wp14:editId="68CF844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+15 kJ mol</w:t>
      </w:r>
      <w:r>
        <w:rPr>
          <w:rFonts w:ascii="Arial" w:hAnsi="Arial" w:cs="Arial"/>
          <w:vertAlign w:val="superscript"/>
        </w:rPr>
        <w:t>−1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equation represents the reaction for which the enthalpy change is the standard</w:t>
      </w:r>
      <w:r>
        <w:rPr>
          <w:rFonts w:ascii="Arial" w:hAnsi="Arial" w:cs="Arial"/>
        </w:rPr>
        <w:br/>
        <w:t xml:space="preserve"> enthalpy change of formation, 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vertAlign w:val="subscript"/>
        </w:rPr>
        <w:t>f</w:t>
      </w:r>
      <w:r>
        <w:rPr>
          <w:rFonts w:ascii="Arial" w:hAnsi="Arial" w:cs="Arial"/>
          <w:noProof/>
          <w:vertAlign w:val="superscript"/>
        </w:rPr>
        <w:drawing>
          <wp:inline distT="0" distB="0" distL="0" distR="0">
            <wp:extent cx="114300" cy="76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of sodium nitrate, 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?</w:t>
      </w:r>
    </w:p>
    <w:p w:rsidR="001A451E" w:rsidRDefault="001A451E" w:rsidP="00B84B46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2Na(s) +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+ 3O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→ 2NaNO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(s)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Na(s) + ½N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+ 1½O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→ 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(s)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Na(s) + N(g) + 3O(g) → 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(s)</w:t>
      </w:r>
    </w:p>
    <w:p w:rsidR="00B84B46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Na(g) + ½N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+ 1½O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 → NaNO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</w:t>
      </w:r>
    </w:p>
    <w:p w:rsidR="00CB3551" w:rsidRDefault="00B84B46" w:rsidP="00B84B4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(Total for question = 1 mark)</w:t>
      </w:r>
    </w:p>
    <w:p w:rsidR="00CB3551" w:rsidRDefault="00CB35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B3551" w:rsidRDefault="00CB3551" w:rsidP="00CB35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ANSWERS FOLLOW</w:t>
      </w:r>
    </w:p>
    <w:p w:rsidR="00CB3551" w:rsidRDefault="00CB3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6497955" cy="6927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91630" cy="678815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14770" cy="664845"/>
            <wp:effectExtent l="0" t="0" r="5080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81750" cy="609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665B8B" w:rsidRDefault="00665B8B" w:rsidP="00665B8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5396F6" wp14:editId="37D321CD">
            <wp:extent cx="6648450" cy="6191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6486525" cy="6858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B8B" w:rsidRPr="00665B8B" w:rsidRDefault="00665B8B" w:rsidP="00665B8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</w:p>
    <w:p w:rsidR="002C39B7" w:rsidRPr="00665B8B" w:rsidRDefault="00665B8B" w:rsidP="00665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31771F" wp14:editId="5CB3A246">
            <wp:extent cx="6372225" cy="6096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9B7" w:rsidRPr="00665B8B" w:rsidSect="001A451E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09" w:rsidRDefault="00237509" w:rsidP="00E82D54">
      <w:pPr>
        <w:spacing w:after="0" w:line="240" w:lineRule="auto"/>
      </w:pPr>
      <w:r>
        <w:separator/>
      </w:r>
    </w:p>
  </w:endnote>
  <w:endnote w:type="continuationSeparator" w:id="0">
    <w:p w:rsidR="00237509" w:rsidRDefault="00237509" w:rsidP="00E8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54" w:rsidRDefault="00E82D54" w:rsidP="00E82D54">
    <w:pPr>
      <w:pStyle w:val="Footer"/>
      <w:jc w:val="right"/>
    </w:pPr>
    <w:r>
      <w:t>FHS_CRO_</w:t>
    </w:r>
    <w:r>
      <w:fldChar w:fldCharType="begin"/>
    </w:r>
    <w:r>
      <w:instrText xml:space="preserve"> PAGE   \* MERGEFORMAT </w:instrText>
    </w:r>
    <w:r>
      <w:fldChar w:fldCharType="separate"/>
    </w:r>
    <w:r w:rsidR="009C6B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09" w:rsidRDefault="00237509" w:rsidP="00E82D54">
      <w:pPr>
        <w:spacing w:after="0" w:line="240" w:lineRule="auto"/>
      </w:pPr>
      <w:r>
        <w:separator/>
      </w:r>
    </w:p>
  </w:footnote>
  <w:footnote w:type="continuationSeparator" w:id="0">
    <w:p w:rsidR="00237509" w:rsidRDefault="00237509" w:rsidP="00E8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54" w:rsidRDefault="00E82D54">
    <w:pPr>
      <w:pStyle w:val="Header"/>
    </w:pPr>
    <w:r>
      <w:t>Hess’ Law multiple choice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4"/>
    <w:rsid w:val="001A451E"/>
    <w:rsid w:val="00237509"/>
    <w:rsid w:val="002C39B7"/>
    <w:rsid w:val="00665B8B"/>
    <w:rsid w:val="009C6B43"/>
    <w:rsid w:val="00B84B46"/>
    <w:rsid w:val="00CB3551"/>
    <w:rsid w:val="00E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4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2D54"/>
  </w:style>
  <w:style w:type="paragraph" w:styleId="Footer">
    <w:name w:val="footer"/>
    <w:basedOn w:val="Normal"/>
    <w:link w:val="FooterChar"/>
    <w:uiPriority w:val="99"/>
    <w:unhideWhenUsed/>
    <w:rsid w:val="00E82D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2D54"/>
  </w:style>
  <w:style w:type="paragraph" w:styleId="BalloonText">
    <w:name w:val="Balloon Text"/>
    <w:basedOn w:val="Normal"/>
    <w:link w:val="BalloonTextChar"/>
    <w:uiPriority w:val="99"/>
    <w:semiHidden/>
    <w:unhideWhenUsed/>
    <w:rsid w:val="00B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46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4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2D54"/>
  </w:style>
  <w:style w:type="paragraph" w:styleId="Footer">
    <w:name w:val="footer"/>
    <w:basedOn w:val="Normal"/>
    <w:link w:val="FooterChar"/>
    <w:uiPriority w:val="99"/>
    <w:unhideWhenUsed/>
    <w:rsid w:val="00E82D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2D54"/>
  </w:style>
  <w:style w:type="paragraph" w:styleId="BalloonText">
    <w:name w:val="Balloon Text"/>
    <w:basedOn w:val="Normal"/>
    <w:link w:val="BalloonTextChar"/>
    <w:uiPriority w:val="99"/>
    <w:semiHidden/>
    <w:unhideWhenUsed/>
    <w:rsid w:val="00B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4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2014-12-13T18:41:00Z</dcterms:created>
  <dcterms:modified xsi:type="dcterms:W3CDTF">2014-12-13T18:41:00Z</dcterms:modified>
</cp:coreProperties>
</file>